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0C" w:rsidRPr="00D76C0C" w:rsidRDefault="00D76C0C" w:rsidP="00D76C0C">
      <w:pPr>
        <w:spacing w:after="300"/>
        <w:jc w:val="center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t>Конспект занятия по развитию речи в старшей группе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конспект занятия для дошкольников старшей группы,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Формирование умений различать изменения в погодных явлениях </w:t>
      </w:r>
      <w:r w:rsidRPr="00D76C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осенью</w:t>
      </w: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общие речевые навыки.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участвовать в беседе, понятно для слушателей отвечать на вопросы;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детей замечать изменения в природе, развивать логическое мышление;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в составлении рассказов по схеме;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воспитывать интерес и бережное отношение к природе.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Чтение художественной литературы об осени, разгадывание загадок, рассматривание иллюстраций об осени, рисование деревьев, наблюдения за изменениями в природе, беседы, заучивание стихотворений С. Маршака, А. Фета, разучивание народных примет, пословиц, пение песен.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 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и декорации, картинки, схемы-рассказа, трафареты листьев, мяч.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</w:t>
      </w:r>
      <w:proofErr w:type="gramStart"/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</w:t>
      </w:r>
      <w:proofErr w:type="gram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речи словесные формы за счет прилагательных обозначающие признаки предмета. Обогащать словарный запас словами и выражениями– золотая осень, пасмурная, величавая, разноцветная.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Использование художественного слова, сюрпризных моментов, создание проблемных ситуаций, загадки, </w:t>
      </w:r>
      <w:proofErr w:type="spellStart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введение персонажа - «Осень», дидактические игры: «Листья и их тени», «Погода осенью», «Осенние слова».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«Познание», «Социализация», «Труд», «Художественная литература», «Физическая культура», «Художественное творчество», «Музыка».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Очень рада Вас всех сегодня видеть!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друг,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Вы послушаете песню и подскажете мне про что эта песня.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песня «Осень постучалась»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Вы правильно мне подсказали.</w:t>
      </w:r>
    </w:p>
    <w:p w:rsidR="00D76C0C" w:rsidRPr="00D76C0C" w:rsidRDefault="00D76C0C" w:rsidP="00D76C0C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– удивительное время года. Мы любим ее удивительные краски, дары в виде фруктов, овощей и грибов. Осень приносит нам не только холода и дожди, но и чувство умиротворения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Посмотрите, сколько листьев, разных, разных, жёлтых, красных, оранжевых.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Листья солнцем наливались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солнцем пропитались,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Налились, отяжелели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ветру полетели.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предлагаю поиграть в игру: «Листья и их тень»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поиграем в игру: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«Погода осенью» (о природных явлениях </w:t>
      </w:r>
      <w:proofErr w:type="gramStart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осени)с</w:t>
      </w:r>
      <w:proofErr w:type="gram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мячом.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разноцветный мяч, мяч осенний и </w:t>
      </w:r>
      <w:proofErr w:type="spellStart"/>
      <w:proofErr w:type="gramStart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волшебный,будет</w:t>
      </w:r>
      <w:proofErr w:type="spellEnd"/>
      <w:proofErr w:type="gram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руки вам скакать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Например</w:t>
      </w:r>
      <w:proofErr w:type="gram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 деревьях по желтели.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идет дождь.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похолодало.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стали короче.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улетают в теплые кря.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холодный ветер.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деревьев падают листья, трава и цветы вянут.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одеваются теплее.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собирают урожай.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готовятся к зиме, утепляют свои жилища.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опавшие листья.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цвете золотом.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много овоще и фруктов.</w:t>
      </w:r>
    </w:p>
    <w:p w:rsidR="00D76C0C" w:rsidRPr="00D76C0C" w:rsidRDefault="00D76C0C" w:rsidP="00D76C0C">
      <w:pPr>
        <w:shd w:val="clear" w:color="auto" w:fill="FFFFFF"/>
        <w:ind w:firstLine="30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Спасибо</w:t>
      </w:r>
      <w:proofErr w:type="gramEnd"/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присаживайтесь на стульчики.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D76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сейчас давайте </w:t>
      </w: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отгадаем загадки</w:t>
      </w:r>
      <w:r w:rsidRPr="00D76C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Пустые поля, мокрая земля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поливает,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</w:t>
      </w:r>
      <w:proofErr w:type="gramStart"/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бывает? </w:t>
      </w:r>
      <w:r w:rsidRPr="00D76C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</w:t>
      </w:r>
      <w:r w:rsidRPr="00D76C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Осенью</w:t>
      </w:r>
      <w:r w:rsidRPr="00D76C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)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 в гости к нам пришла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собою принесла,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скажите наугад!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 </w:t>
      </w:r>
      <w:r w:rsidRPr="00D76C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(Листопад)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Слезы капают из тучи –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 мастер невезучий.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Хмурой осени художник</w:t>
      </w:r>
      <w:r w:rsidRPr="00D76C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–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Хлюпает по лужам </w:t>
      </w:r>
      <w:r w:rsidRPr="00D76C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(Дождик)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весною мы сажали,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летом поливали.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 осенью на грядках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Поспевает: вкусно, сладко!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и собирай</w:t>
      </w:r>
    </w:p>
    <w:p w:rsidR="00D76C0C" w:rsidRPr="00D76C0C" w:rsidRDefault="00D76C0C" w:rsidP="00D76C0C">
      <w:pPr>
        <w:shd w:val="clear" w:color="auto" w:fill="FFFFFF"/>
        <w:ind w:firstLine="36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7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осенний. </w:t>
      </w:r>
      <w:r w:rsidRPr="00D76C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(урожай)</w:t>
      </w:r>
    </w:p>
    <w:p w:rsidR="00D76C0C" w:rsidRPr="00D76C0C" w:rsidRDefault="00D76C0C" w:rsidP="00D76C0C">
      <w:pPr>
        <w:rPr>
          <w:rFonts w:ascii="Times New Roman" w:eastAsia="Times New Roman" w:hAnsi="Times New Roman" w:cs="Times New Roman"/>
          <w:lang w:eastAsia="ru-RU"/>
        </w:rPr>
      </w:pPr>
    </w:p>
    <w:p w:rsidR="00D76C0C" w:rsidRPr="00D76C0C" w:rsidRDefault="00D76C0C" w:rsidP="00D76C0C">
      <w:pPr>
        <w:spacing w:after="300"/>
        <w:jc w:val="both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  <w:bookmarkStart w:id="0" w:name="_GoBack"/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t>Воспитатель читает стихотворение.</w:t>
      </w:r>
    </w:p>
    <w:p w:rsidR="002C5C4D" w:rsidRPr="00D76C0C" w:rsidRDefault="002C5C4D" w:rsidP="002C5C4D">
      <w:pPr>
        <w:spacing w:after="300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lastRenderedPageBreak/>
        <w:t>Осень наступила,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Высохли цветы,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И глядят уныло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Голые кусты.</w:t>
      </w:r>
    </w:p>
    <w:p w:rsidR="002C5C4D" w:rsidRPr="00D76C0C" w:rsidRDefault="002C5C4D" w:rsidP="002C5C4D">
      <w:pPr>
        <w:spacing w:before="300" w:after="300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t>Вянет и желтеет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Травка на лугах,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Только зеленеет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Озимь на полях.</w:t>
      </w:r>
    </w:p>
    <w:p w:rsidR="002C5C4D" w:rsidRPr="00D76C0C" w:rsidRDefault="002C5C4D" w:rsidP="002C5C4D">
      <w:pPr>
        <w:spacing w:before="300" w:after="300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t>Туча небо кроет,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Солнце не блестит,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Ветер в поле воет,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Дождик моросит.</w:t>
      </w:r>
    </w:p>
    <w:p w:rsidR="002C5C4D" w:rsidRPr="00D76C0C" w:rsidRDefault="002C5C4D" w:rsidP="002C5C4D">
      <w:pPr>
        <w:spacing w:before="300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t>Зашумели воды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Быстрого ручья,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Птички улетели</w:t>
      </w:r>
      <w:r w:rsidRPr="00D76C0C">
        <w:rPr>
          <w:rFonts w:ascii="Times New Roman" w:eastAsia="Times New Roman" w:hAnsi="Times New Roman" w:cs="Times New Roman"/>
          <w:color w:val="3C3C3C"/>
          <w:sz w:val="28"/>
          <w:lang w:eastAsia="ru-RU"/>
        </w:rPr>
        <w:br/>
        <w:t>В теплые края.</w:t>
      </w:r>
    </w:p>
    <w:p w:rsidR="002C5C4D" w:rsidRPr="00D76C0C" w:rsidRDefault="002C5C4D" w:rsidP="002C5C4D">
      <w:pPr>
        <w:spacing w:before="300"/>
        <w:rPr>
          <w:rFonts w:ascii="Times New Roman" w:eastAsia="Times New Roman" w:hAnsi="Times New Roman" w:cs="Times New Roman"/>
          <w:color w:val="3C3C3C"/>
          <w:sz w:val="28"/>
          <w:lang w:eastAsia="ru-RU"/>
        </w:rPr>
      </w:pPr>
    </w:p>
    <w:bookmarkEnd w:id="0"/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О чем это стихотворение?                (об осени)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  - А что вы почувствовали, когда я прочитала стихотворение? Как я его читала?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(грустно, печально)  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 - А чтобы его было легче учить, нам помогут картинки.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(открываю картинки для каждой строчки стихотворения)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Ребята, птичка не понимает, что означает «и глядят уныло голые кусты». Помогите ей.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(  деревья</w:t>
      </w:r>
      <w:proofErr w:type="gramEnd"/>
      <w:r>
        <w:rPr>
          <w:rStyle w:val="c1"/>
          <w:color w:val="000000"/>
          <w:sz w:val="28"/>
          <w:szCs w:val="28"/>
        </w:rPr>
        <w:t xml:space="preserve"> печальные, потому что опали листья)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А что такое «озимь»?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(поля, которые засеяли на зиму зерном, пшеницей)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Молодцы.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Теперь повторим стихотворение, глядя на картинки.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Птичка, что ты говоришь? Ты неправа, дети выучат стихотворение. Правда, ребята?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  <w:u w:val="single"/>
        </w:rPr>
        <w:t>Физкультминутка.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Давайте встанем все со своих стульчиков, сделаем разминку.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  (делаем соответствующие движения под это стихотворение, под музыку Чайковского «Октябрь» из цикла «Времена года»)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Садимся за свои места.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А теперь еще поиграем с этим стихотворением. Я начинаю говорить фразу, а вы ее заканчивайте.                                                              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( повторяем</w:t>
      </w:r>
      <w:proofErr w:type="gramEnd"/>
      <w:r>
        <w:rPr>
          <w:rStyle w:val="c1"/>
          <w:color w:val="000000"/>
          <w:sz w:val="28"/>
          <w:szCs w:val="28"/>
        </w:rPr>
        <w:t xml:space="preserve"> это стихотворение)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- </w:t>
      </w:r>
      <w:proofErr w:type="spellStart"/>
      <w:r>
        <w:rPr>
          <w:rStyle w:val="c1"/>
          <w:color w:val="000000"/>
          <w:sz w:val="28"/>
          <w:szCs w:val="28"/>
        </w:rPr>
        <w:t>Умнички</w:t>
      </w:r>
      <w:proofErr w:type="spellEnd"/>
      <w:r>
        <w:rPr>
          <w:rStyle w:val="c1"/>
          <w:color w:val="000000"/>
          <w:sz w:val="28"/>
          <w:szCs w:val="28"/>
        </w:rPr>
        <w:t>! Поаплодируйте себе.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- Вот</w:t>
      </w:r>
      <w:proofErr w:type="gramEnd"/>
      <w:r>
        <w:rPr>
          <w:rStyle w:val="c1"/>
          <w:color w:val="000000"/>
          <w:sz w:val="28"/>
          <w:szCs w:val="28"/>
        </w:rPr>
        <w:t xml:space="preserve"> видишь птичка, как много способов есть запомнить стихотворение.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Ребята, птичка сказала, что вы без меня не сможете выучить стихотворение. Докажем ей, что сами сможете.</w:t>
      </w:r>
    </w:p>
    <w:p w:rsidR="002C5C4D" w:rsidRDefault="002C5C4D" w:rsidP="002C5C4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- Сейчас моё место займёт одна из девочек. Показывай картинки, а мальчики (выборочно) будут рассказывать. А все остальные ребята будут внимательно слушать, это поможет всем ещё лучше запомнить стихотворение.</w:t>
      </w:r>
    </w:p>
    <w:p w:rsidR="002C5C4D" w:rsidRPr="002C5C4D" w:rsidRDefault="002C5C4D" w:rsidP="002C5C4D">
      <w:pPr>
        <w:spacing w:before="300"/>
        <w:rPr>
          <w:rFonts w:ascii="Times New Roman" w:eastAsia="Times New Roman" w:hAnsi="Times New Roman" w:cs="Times New Roman"/>
          <w:color w:val="3C3C3C"/>
          <w:lang w:eastAsia="ru-RU"/>
        </w:rPr>
      </w:pPr>
    </w:p>
    <w:p w:rsidR="002C5C4D" w:rsidRPr="002C5C4D" w:rsidRDefault="002C5C4D" w:rsidP="002C5C4D">
      <w:pPr>
        <w:spacing w:after="240"/>
        <w:rPr>
          <w:rFonts w:ascii="Arial" w:eastAsia="Times New Roman" w:hAnsi="Arial" w:cs="Times New Roman"/>
          <w:color w:val="333333"/>
          <w:lang w:eastAsia="ru-RU"/>
        </w:rPr>
      </w:pPr>
    </w:p>
    <w:p w:rsidR="002C5C4D" w:rsidRPr="002C5C4D" w:rsidRDefault="002C5C4D" w:rsidP="002C5C4D">
      <w:pPr>
        <w:spacing w:after="240"/>
        <w:rPr>
          <w:rFonts w:ascii="Arial" w:eastAsia="Times New Roman" w:hAnsi="Arial" w:cs="Times New Roman"/>
          <w:color w:val="333333"/>
          <w:lang w:eastAsia="ru-RU"/>
        </w:rPr>
      </w:pP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t xml:space="preserve">Выучить стихотворение вам поможет </w:t>
      </w:r>
      <w:proofErr w:type="spellStart"/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t>мнемотаблица</w:t>
      </w:r>
      <w:proofErr w:type="spellEnd"/>
    </w:p>
    <w:p w:rsidR="002C5C4D" w:rsidRPr="002C5C4D" w:rsidRDefault="002C5C4D" w:rsidP="002C5C4D">
      <w:pPr>
        <w:spacing w:after="240"/>
        <w:rPr>
          <w:rFonts w:ascii="Arial" w:eastAsia="Times New Roman" w:hAnsi="Arial" w:cs="Times New Roman"/>
          <w:color w:val="333333"/>
          <w:lang w:eastAsia="ru-RU"/>
        </w:rPr>
      </w:pP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fldChar w:fldCharType="begin"/>
      </w: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instrText xml:space="preserve"> INCLUDEPICTURE "https://buzinal-shat-dou20.edumsko.ru/uploads/10400/10387/section/528234/image001.png?1635139363036" \* MERGEFORMATINET </w:instrText>
      </w: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fldChar w:fldCharType="separate"/>
      </w:r>
      <w:r w:rsidRPr="002C5C4D">
        <w:rPr>
          <w:rFonts w:ascii="Arial" w:eastAsia="Times New Roman" w:hAnsi="Arial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936615" cy="4780915"/>
            <wp:effectExtent l="0" t="0" r="0" b="0"/>
            <wp:docPr id="3" name="Рисунок 3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fldChar w:fldCharType="end"/>
      </w:r>
    </w:p>
    <w:p w:rsidR="002C5C4D" w:rsidRPr="002C5C4D" w:rsidRDefault="002C5C4D" w:rsidP="002C5C4D">
      <w:pPr>
        <w:spacing w:after="240"/>
        <w:rPr>
          <w:rFonts w:ascii="Arial" w:eastAsia="Times New Roman" w:hAnsi="Arial" w:cs="Times New Roman"/>
          <w:color w:val="333333"/>
          <w:lang w:eastAsia="ru-RU"/>
        </w:rPr>
      </w:pPr>
    </w:p>
    <w:p w:rsidR="002C5C4D" w:rsidRPr="002C5C4D" w:rsidRDefault="002C5C4D" w:rsidP="002C5C4D">
      <w:pPr>
        <w:rPr>
          <w:rFonts w:ascii="Arial" w:eastAsia="Times New Roman" w:hAnsi="Arial" w:cs="Times New Roman"/>
          <w:color w:val="333333"/>
          <w:lang w:eastAsia="ru-RU"/>
        </w:rPr>
      </w:pP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lastRenderedPageBreak/>
        <w:fldChar w:fldCharType="begin"/>
      </w: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instrText xml:space="preserve"> INCLUDEPICTURE "https://buzinal-shat-dou20.edumsko.ru/uploads/10400/10387/section/528234/116.jpg?1635139402107" \* MERGEFORMATINET </w:instrText>
      </w: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fldChar w:fldCharType="separate"/>
      </w:r>
      <w:r w:rsidRPr="002C5C4D">
        <w:rPr>
          <w:rFonts w:ascii="Arial" w:eastAsia="Times New Roman" w:hAnsi="Arial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6679330E" wp14:editId="52A89546">
            <wp:extent cx="6174712" cy="3474720"/>
            <wp:effectExtent l="0" t="0" r="0" b="5080"/>
            <wp:docPr id="1" name="Рисунок 1" descr="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440" cy="349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C4D">
        <w:rPr>
          <w:rFonts w:ascii="Arial" w:eastAsia="Times New Roman" w:hAnsi="Arial" w:cs="Times New Roman"/>
          <w:color w:val="333333"/>
          <w:sz w:val="32"/>
          <w:szCs w:val="32"/>
          <w:lang w:eastAsia="ru-RU"/>
        </w:rPr>
        <w:fldChar w:fldCharType="end"/>
      </w:r>
    </w:p>
    <w:p w:rsidR="002C5C4D" w:rsidRPr="002C5C4D" w:rsidRDefault="002C5C4D" w:rsidP="002C5C4D">
      <w:pPr>
        <w:rPr>
          <w:rFonts w:ascii="Arial" w:eastAsia="Times New Roman" w:hAnsi="Arial" w:cs="Times New Roman"/>
          <w:color w:val="333333"/>
          <w:lang w:eastAsia="ru-RU"/>
        </w:rPr>
      </w:pPr>
    </w:p>
    <w:p w:rsidR="00D720F6" w:rsidRDefault="00D720F6"/>
    <w:sectPr w:rsidR="00D720F6" w:rsidSect="004D05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D"/>
    <w:rsid w:val="002C5C4D"/>
    <w:rsid w:val="004D05FC"/>
    <w:rsid w:val="00761E37"/>
    <w:rsid w:val="00D720F6"/>
    <w:rsid w:val="00D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C2DA5"/>
  <w15:chartTrackingRefBased/>
  <w15:docId w15:val="{880FB0EB-AD2F-1041-88EE-FB568F9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C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0">
    <w:name w:val="c0"/>
    <w:basedOn w:val="a"/>
    <w:rsid w:val="002C5C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basedOn w:val="a0"/>
    <w:rsid w:val="002C5C4D"/>
  </w:style>
  <w:style w:type="paragraph" w:customStyle="1" w:styleId="c7">
    <w:name w:val="c7"/>
    <w:basedOn w:val="a"/>
    <w:rsid w:val="00D76C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5">
    <w:name w:val="c5"/>
    <w:basedOn w:val="a0"/>
    <w:rsid w:val="00D76C0C"/>
  </w:style>
  <w:style w:type="character" w:customStyle="1" w:styleId="c4">
    <w:name w:val="c4"/>
    <w:basedOn w:val="a0"/>
    <w:rsid w:val="00D76C0C"/>
  </w:style>
  <w:style w:type="character" w:customStyle="1" w:styleId="c10">
    <w:name w:val="c10"/>
    <w:basedOn w:val="a0"/>
    <w:rsid w:val="00D76C0C"/>
  </w:style>
  <w:style w:type="paragraph" w:customStyle="1" w:styleId="c22">
    <w:name w:val="c22"/>
    <w:basedOn w:val="a"/>
    <w:rsid w:val="00D76C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2">
    <w:name w:val="c12"/>
    <w:basedOn w:val="a0"/>
    <w:rsid w:val="00D76C0C"/>
  </w:style>
  <w:style w:type="paragraph" w:customStyle="1" w:styleId="c9">
    <w:name w:val="c9"/>
    <w:basedOn w:val="a"/>
    <w:rsid w:val="00D76C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3">
    <w:name w:val="c13"/>
    <w:basedOn w:val="a0"/>
    <w:rsid w:val="00D76C0C"/>
  </w:style>
  <w:style w:type="character" w:customStyle="1" w:styleId="c8">
    <w:name w:val="c8"/>
    <w:basedOn w:val="a0"/>
    <w:rsid w:val="00D76C0C"/>
  </w:style>
  <w:style w:type="character" w:customStyle="1" w:styleId="c2">
    <w:name w:val="c2"/>
    <w:basedOn w:val="a0"/>
    <w:rsid w:val="00D7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1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2025-09-28T02:57:00Z</dcterms:created>
  <dcterms:modified xsi:type="dcterms:W3CDTF">2025-10-08T05:56:00Z</dcterms:modified>
</cp:coreProperties>
</file>